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C8" w:rsidRDefault="002B31C8" w:rsidP="002B31C8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27.11.2024 № 43-15495</w:t>
      </w:r>
    </w:p>
    <w:p w:rsidR="002B31C8" w:rsidRDefault="002B31C8" w:rsidP="002B31C8">
      <w:pPr>
        <w:ind w:firstLine="0"/>
        <w:rPr>
          <w:rFonts w:eastAsia="Calibri" w:cs="Times New Roman"/>
          <w:b/>
          <w:sz w:val="32"/>
          <w:szCs w:val="32"/>
        </w:rPr>
      </w:pPr>
    </w:p>
    <w:p w:rsidR="002B31C8" w:rsidRDefault="002B31C8" w:rsidP="002B31C8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2B31C8" w:rsidRDefault="002B31C8" w:rsidP="002B31C8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2B31C8" w:rsidRDefault="002B31C8" w:rsidP="002B31C8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2B31C8" w:rsidRDefault="002B31C8" w:rsidP="002B31C8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2B31C8" w:rsidRDefault="002B31C8" w:rsidP="002B31C8">
      <w:pPr>
        <w:ind w:right="5101"/>
        <w:rPr>
          <w:rFonts w:eastAsia="Calibri" w:cs="Times New Roman"/>
          <w:sz w:val="32"/>
          <w:szCs w:val="32"/>
        </w:rPr>
      </w:pPr>
    </w:p>
    <w:p w:rsidR="002B31C8" w:rsidRDefault="002B31C8" w:rsidP="002B31C8">
      <w:pPr>
        <w:ind w:right="5101"/>
        <w:rPr>
          <w:rFonts w:eastAsia="Calibri" w:cs="Times New Roman"/>
          <w:szCs w:val="28"/>
        </w:rPr>
      </w:pPr>
    </w:p>
    <w:p w:rsidR="002B31C8" w:rsidRDefault="002B31C8" w:rsidP="002B31C8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22.11.2024 № 194-во</w:t>
      </w:r>
    </w:p>
    <w:p w:rsidR="002B31C8" w:rsidRDefault="002B31C8" w:rsidP="002B31C8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9B6607" w:rsidRDefault="009B6607">
      <w:pPr>
        <w:jc w:val="both"/>
        <w:rPr>
          <w:rFonts w:cs="Times New Roman"/>
          <w:szCs w:val="28"/>
          <w:lang w:val="en-US"/>
        </w:rPr>
      </w:pPr>
    </w:p>
    <w:p w:rsidR="009B6607" w:rsidRDefault="009B6607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B6607">
        <w:tc>
          <w:tcPr>
            <w:tcW w:w="4219" w:type="dxa"/>
          </w:tcPr>
          <w:p w:rsidR="009B6607" w:rsidRDefault="00516AA7" w:rsidP="003201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 установлении тарифов на транспортировку сточных вод</w:t>
            </w:r>
            <w:r>
              <w:t xml:space="preserve"> </w:t>
            </w:r>
            <w:r>
              <w:rPr>
                <w:rFonts w:cs="Times New Roman"/>
                <w:szCs w:val="28"/>
              </w:rPr>
              <w:t xml:space="preserve">для </w:t>
            </w:r>
            <w:r>
              <w:rPr>
                <w:szCs w:val="28"/>
              </w:rPr>
              <w:t xml:space="preserve">акционерного общества «Яркоммунсервис» </w:t>
            </w:r>
            <w:r w:rsidR="00AE2D34">
              <w:rPr>
                <w:szCs w:val="28"/>
              </w:rPr>
              <w:t xml:space="preserve">(Ростовский муниципальный округ) </w:t>
            </w:r>
            <w:r w:rsidR="00AE2D34">
              <w:rPr>
                <w:szCs w:val="28"/>
              </w:rPr>
              <w:br/>
            </w:r>
            <w:r>
              <w:rPr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202</w:t>
            </w:r>
            <w:r w:rsidR="00320114">
              <w:rPr>
                <w:rFonts w:cs="Times New Roman"/>
                <w:szCs w:val="28"/>
              </w:rPr>
              <w:t xml:space="preserve">5 </w:t>
            </w:r>
            <w:r w:rsidR="00E87752">
              <w:rPr>
                <w:rFonts w:cs="Times New Roman"/>
                <w:szCs w:val="28"/>
              </w:rPr>
              <w:t>год</w:t>
            </w:r>
          </w:p>
        </w:tc>
      </w:tr>
    </w:tbl>
    <w:p w:rsidR="009B6607" w:rsidRDefault="009B6607">
      <w:pPr>
        <w:ind w:right="5385" w:firstLine="0"/>
        <w:rPr>
          <w:rFonts w:cs="Times New Roman"/>
          <w:szCs w:val="28"/>
        </w:rPr>
      </w:pPr>
    </w:p>
    <w:p w:rsidR="009B6607" w:rsidRDefault="00516AA7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В соответствии с Федеральным законом от 7 декабря 2011 года № 416</w:t>
      </w:r>
      <w:r>
        <w:rPr>
          <w:rFonts w:eastAsia="Calibri" w:cs="Times New Roman"/>
          <w:szCs w:val="28"/>
        </w:rPr>
        <w:noBreakHyphen/>
        <w:t xml:space="preserve">ФЗ «О водоснабжении и водоотведении», постановлением Правительства Российской Федерации от 13 мая 2013 г. № 406 «О государственном регулировании тарифов в сфере водоснабжения и водоотведения», </w:t>
      </w:r>
      <w:r>
        <w:rPr>
          <w:spacing w:val="-4"/>
          <w:szCs w:val="28"/>
        </w:rPr>
        <w:t>Положением о министерстве тарифного регулирования</w:t>
      </w:r>
      <w:r>
        <w:rPr>
          <w:szCs w:val="28"/>
        </w:rPr>
        <w:t xml:space="preserve"> Ярославской области, утвержденным постановлением Правительства </w:t>
      </w:r>
      <w:r w:rsidR="00320114">
        <w:rPr>
          <w:szCs w:val="28"/>
        </w:rPr>
        <w:t xml:space="preserve">Ярославской </w:t>
      </w:r>
      <w:r>
        <w:rPr>
          <w:szCs w:val="28"/>
        </w:rPr>
        <w:t xml:space="preserve">области </w:t>
      </w:r>
      <w:r>
        <w:rPr>
          <w:spacing w:val="-4"/>
          <w:szCs w:val="28"/>
        </w:rPr>
        <w:t>от 29.03.2022 № 222-п «О министерстве тарифного регулирования Ярославской</w:t>
      </w:r>
      <w:r>
        <w:rPr>
          <w:szCs w:val="28"/>
        </w:rPr>
        <w:t xml:space="preserve"> области</w:t>
      </w:r>
      <w:r w:rsidR="00B8588E">
        <w:fldChar w:fldCharType="begin"/>
      </w:r>
      <w:r>
        <w:instrText xml:space="preserve"> DOCPROPERTY "Содержание" \* MERGEFORMAT </w:instrText>
      </w:r>
      <w:r w:rsidR="00B8588E">
        <w:fldChar w:fldCharType="end"/>
      </w:r>
      <w:r>
        <w:rPr>
          <w:szCs w:val="28"/>
        </w:rPr>
        <w:t xml:space="preserve">», </w:t>
      </w:r>
      <w:r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>
        <w:rPr>
          <w:szCs w:val="28"/>
        </w:rPr>
        <w:t>министерства тарифного регулирования Ярославской области</w:t>
      </w:r>
      <w:r>
        <w:rPr>
          <w:rFonts w:cs="Times New Roman"/>
          <w:bCs/>
          <w:szCs w:val="28"/>
          <w:lang w:eastAsia="ru-RU"/>
        </w:rPr>
        <w:t xml:space="preserve"> от </w:t>
      </w:r>
      <w:r w:rsidR="00320114">
        <w:rPr>
          <w:rFonts w:cs="Times New Roman"/>
          <w:bCs/>
          <w:szCs w:val="28"/>
          <w:lang w:eastAsia="ru-RU"/>
        </w:rPr>
        <w:t>14.11.2024</w:t>
      </w:r>
    </w:p>
    <w:p w:rsidR="009B6607" w:rsidRDefault="00516AA7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9B6607" w:rsidRDefault="00516AA7">
      <w:pPr>
        <w:jc w:val="both"/>
        <w:rPr>
          <w:rFonts w:cs="Times New Roman"/>
          <w:bCs/>
          <w:szCs w:val="28"/>
          <w:shd w:val="clear" w:color="auto" w:fill="FFFFFF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1. Установить тарифы </w:t>
      </w:r>
      <w:r>
        <w:rPr>
          <w:rFonts w:cs="Times New Roman"/>
          <w:szCs w:val="28"/>
        </w:rPr>
        <w:t xml:space="preserve">на транспортировку сточных вод для </w:t>
      </w:r>
      <w:r>
        <w:rPr>
          <w:szCs w:val="28"/>
        </w:rPr>
        <w:t xml:space="preserve">акционерного общества «Яркоммунсервис» </w:t>
      </w:r>
      <w:r w:rsidR="00AE2D34">
        <w:rPr>
          <w:szCs w:val="28"/>
        </w:rPr>
        <w:t xml:space="preserve">(Ростовский муниципальный округ) </w:t>
      </w:r>
      <w:r>
        <w:rPr>
          <w:szCs w:val="28"/>
        </w:rPr>
        <w:t>на</w:t>
      </w:r>
      <w:r>
        <w:rPr>
          <w:rFonts w:cs="Times New Roman"/>
          <w:szCs w:val="28"/>
        </w:rPr>
        <w:t xml:space="preserve"> 202</w:t>
      </w:r>
      <w:r w:rsidR="0032011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>
        <w:rPr>
          <w:szCs w:val="28"/>
        </w:rPr>
        <w:t xml:space="preserve"> </w:t>
      </w:r>
      <w:r>
        <w:rPr>
          <w:rFonts w:eastAsia="Calibri" w:cs="Times New Roman"/>
          <w:bCs/>
          <w:szCs w:val="28"/>
        </w:rPr>
        <w:t>согласно приложению 1</w:t>
      </w:r>
      <w:r>
        <w:rPr>
          <w:rFonts w:cs="Times New Roman"/>
          <w:bCs/>
          <w:szCs w:val="28"/>
          <w:shd w:val="clear" w:color="auto" w:fill="FFFFFF"/>
          <w:lang w:eastAsia="ru-RU"/>
        </w:rPr>
        <w:t>.</w:t>
      </w:r>
    </w:p>
    <w:p w:rsidR="009B6607" w:rsidRDefault="00516AA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Утвердить на срок действия тарифов, указанных в пункте 1, производственную программу </w:t>
      </w:r>
      <w:r>
        <w:rPr>
          <w:szCs w:val="28"/>
        </w:rPr>
        <w:t xml:space="preserve">акционерного общества «Яркоммунсервис» </w:t>
      </w:r>
      <w:r w:rsidR="00AE2D34">
        <w:rPr>
          <w:szCs w:val="28"/>
        </w:rPr>
        <w:t xml:space="preserve">(Ростовский муниципальный округ) </w:t>
      </w:r>
      <w:r>
        <w:rPr>
          <w:bCs/>
          <w:szCs w:val="28"/>
          <w:lang w:eastAsia="ru-RU"/>
        </w:rPr>
        <w:t>в сфере водоотведения</w:t>
      </w:r>
      <w:r>
        <w:rPr>
          <w:rFonts w:cs="Times New Roman"/>
          <w:bCs/>
          <w:szCs w:val="28"/>
          <w:lang w:eastAsia="ru-RU"/>
        </w:rPr>
        <w:t xml:space="preserve"> (транспортировка сточных вод) </w:t>
      </w:r>
      <w:r>
        <w:rPr>
          <w:szCs w:val="28"/>
        </w:rPr>
        <w:t>на</w:t>
      </w:r>
      <w:r>
        <w:rPr>
          <w:rFonts w:cs="Times New Roman"/>
          <w:szCs w:val="28"/>
        </w:rPr>
        <w:t xml:space="preserve"> 202</w:t>
      </w:r>
      <w:r w:rsidR="0032011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</w:rPr>
        <w:t>согласно приложению 2</w:t>
      </w:r>
      <w:r>
        <w:rPr>
          <w:rFonts w:cs="Times New Roman"/>
          <w:szCs w:val="28"/>
        </w:rPr>
        <w:t>.</w:t>
      </w:r>
    </w:p>
    <w:p w:rsidR="009B6607" w:rsidRDefault="00516AA7">
      <w:pPr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 xml:space="preserve">3. Приказ вступает в силу </w:t>
      </w:r>
      <w:r w:rsidR="00AE2D34">
        <w:rPr>
          <w:rFonts w:cs="Times New Roman"/>
          <w:szCs w:val="28"/>
          <w:lang w:eastAsia="ru-RU"/>
        </w:rPr>
        <w:t>с 13.12.2024</w:t>
      </w:r>
      <w:r>
        <w:rPr>
          <w:rFonts w:cs="Times New Roman"/>
          <w:szCs w:val="28"/>
          <w:lang w:eastAsia="ru-RU"/>
        </w:rPr>
        <w:t>.</w:t>
      </w:r>
    </w:p>
    <w:p w:rsidR="009B6607" w:rsidRDefault="009B6607">
      <w:pPr>
        <w:jc w:val="both"/>
        <w:rPr>
          <w:szCs w:val="28"/>
        </w:rPr>
      </w:pPr>
    </w:p>
    <w:p w:rsidR="009B6607" w:rsidRDefault="009B6607">
      <w:pPr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3"/>
        <w:gridCol w:w="2580"/>
        <w:gridCol w:w="2007"/>
      </w:tblGrid>
      <w:tr w:rsidR="009B6607">
        <w:trPr>
          <w:trHeight w:val="284"/>
        </w:trPr>
        <w:tc>
          <w:tcPr>
            <w:tcW w:w="4983" w:type="dxa"/>
          </w:tcPr>
          <w:p w:rsidR="009B6607" w:rsidRDefault="00516AA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Министр </w:t>
            </w:r>
          </w:p>
          <w:p w:rsidR="009B6607" w:rsidRDefault="00516AA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тарифного регулирования </w:t>
            </w:r>
            <w:r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:rsidR="009B6607" w:rsidRDefault="009B660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007" w:type="dxa"/>
            <w:vAlign w:val="bottom"/>
          </w:tcPr>
          <w:p w:rsidR="009B6607" w:rsidRDefault="00516AA7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М.А. Сачкова</w:t>
            </w:r>
          </w:p>
        </w:tc>
      </w:tr>
    </w:tbl>
    <w:p w:rsidR="009B6607" w:rsidRDefault="009B6607">
      <w:pPr>
        <w:rPr>
          <w:szCs w:val="28"/>
        </w:rPr>
        <w:sectPr w:rsidR="009B66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4"/>
      </w:tblGrid>
      <w:tr w:rsidR="009B6607">
        <w:trPr>
          <w:jc w:val="right"/>
        </w:trPr>
        <w:tc>
          <w:tcPr>
            <w:tcW w:w="3684" w:type="dxa"/>
          </w:tcPr>
          <w:p w:rsidR="009B6607" w:rsidRDefault="00516AA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9B6607" w:rsidRDefault="00516AA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приказу министерства тарифного регулирования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9B6607" w:rsidRDefault="00516AA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Ярославской области</w:t>
            </w:r>
          </w:p>
          <w:p w:rsidR="009B6607" w:rsidRDefault="00516AA7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2B31C8" w:rsidRPr="002B31C8">
              <w:rPr>
                <w:szCs w:val="28"/>
                <w:lang w:eastAsia="ru-RU"/>
              </w:rPr>
              <w:t>22.11.2024 № 194-во</w:t>
            </w:r>
          </w:p>
        </w:tc>
      </w:tr>
    </w:tbl>
    <w:p w:rsidR="009B6607" w:rsidRDefault="009B6607">
      <w:pPr>
        <w:ind w:firstLine="0"/>
        <w:jc w:val="center"/>
        <w:rPr>
          <w:rFonts w:cs="Times New Roman"/>
          <w:szCs w:val="28"/>
        </w:rPr>
      </w:pPr>
    </w:p>
    <w:p w:rsidR="009B6607" w:rsidRDefault="009B6607">
      <w:pPr>
        <w:ind w:firstLine="0"/>
        <w:jc w:val="center"/>
        <w:rPr>
          <w:rFonts w:cs="Times New Roman"/>
          <w:szCs w:val="28"/>
        </w:rPr>
      </w:pPr>
    </w:p>
    <w:p w:rsidR="009B6607" w:rsidRDefault="00516A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ТАРИФЫ</w:t>
      </w:r>
    </w:p>
    <w:p w:rsidR="009B6607" w:rsidRDefault="00516AA7">
      <w:pPr>
        <w:ind w:firstLine="0"/>
        <w:jc w:val="center"/>
        <w:rPr>
          <w:b/>
          <w:szCs w:val="28"/>
          <w:lang w:eastAsia="ru-RU"/>
        </w:rPr>
      </w:pPr>
      <w:r>
        <w:rPr>
          <w:rFonts w:cs="Times New Roman"/>
          <w:b/>
          <w:szCs w:val="28"/>
        </w:rPr>
        <w:t xml:space="preserve">на транспортировку сточных вод для </w:t>
      </w:r>
      <w:r>
        <w:rPr>
          <w:b/>
          <w:szCs w:val="28"/>
        </w:rPr>
        <w:t xml:space="preserve">акционерного общества «Яркоммунсервис» </w:t>
      </w:r>
      <w:r w:rsidR="00AE2D34" w:rsidRPr="00AE2D34">
        <w:rPr>
          <w:b/>
          <w:szCs w:val="28"/>
        </w:rPr>
        <w:t>(Ростовский муниципальный округ)</w:t>
      </w:r>
      <w:r w:rsidR="00AE2D34">
        <w:rPr>
          <w:szCs w:val="28"/>
        </w:rPr>
        <w:t xml:space="preserve"> </w:t>
      </w:r>
      <w:r>
        <w:rPr>
          <w:b/>
          <w:szCs w:val="28"/>
        </w:rPr>
        <w:t>на</w:t>
      </w:r>
      <w:r>
        <w:rPr>
          <w:rFonts w:cs="Times New Roman"/>
          <w:b/>
          <w:szCs w:val="28"/>
        </w:rPr>
        <w:t xml:space="preserve"> 202</w:t>
      </w:r>
      <w:r w:rsidR="00320114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год </w:t>
      </w:r>
    </w:p>
    <w:p w:rsidR="009B6607" w:rsidRDefault="009B6607">
      <w:pPr>
        <w:ind w:firstLine="0"/>
        <w:jc w:val="center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3118"/>
        <w:gridCol w:w="1918"/>
        <w:gridCol w:w="1794"/>
      </w:tblGrid>
      <w:tr w:rsidR="009B6607" w:rsidTr="00AE2D34">
        <w:trPr>
          <w:trHeight w:val="284"/>
          <w:jc w:val="center"/>
        </w:trPr>
        <w:tc>
          <w:tcPr>
            <w:tcW w:w="1371" w:type="pct"/>
            <w:vMerge w:val="restart"/>
          </w:tcPr>
          <w:p w:rsidR="009B6607" w:rsidRDefault="00516A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тарифа</w:t>
            </w:r>
          </w:p>
        </w:tc>
        <w:tc>
          <w:tcPr>
            <w:tcW w:w="1657" w:type="pct"/>
            <w:vMerge w:val="restart"/>
          </w:tcPr>
          <w:p w:rsidR="009B6607" w:rsidRDefault="00516AA7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Налогообложение</w:t>
            </w:r>
          </w:p>
        </w:tc>
        <w:tc>
          <w:tcPr>
            <w:tcW w:w="1972" w:type="pct"/>
            <w:gridSpan w:val="2"/>
          </w:tcPr>
          <w:p w:rsidR="009B6607" w:rsidRDefault="00516AA7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Тариф, руб./ куб. м</w:t>
            </w:r>
          </w:p>
        </w:tc>
      </w:tr>
      <w:tr w:rsidR="009B6607" w:rsidTr="00AE2D34">
        <w:trPr>
          <w:trHeight w:val="284"/>
          <w:jc w:val="center"/>
        </w:trPr>
        <w:tc>
          <w:tcPr>
            <w:tcW w:w="1371" w:type="pct"/>
            <w:vMerge/>
          </w:tcPr>
          <w:p w:rsidR="009B6607" w:rsidRDefault="009B660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7" w:type="pct"/>
            <w:vMerge/>
          </w:tcPr>
          <w:p w:rsidR="009B6607" w:rsidRDefault="009B660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19" w:type="pct"/>
          </w:tcPr>
          <w:p w:rsidR="009B6607" w:rsidRDefault="00516AA7" w:rsidP="00320114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01.01.202</w:t>
            </w:r>
            <w:r w:rsidR="00320114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br/>
              <w:t>по 30.06.202</w:t>
            </w:r>
            <w:r w:rsidR="00320114">
              <w:rPr>
                <w:rFonts w:cs="Times New Roman"/>
                <w:szCs w:val="24"/>
              </w:rPr>
              <w:t>5</w:t>
            </w:r>
          </w:p>
        </w:tc>
        <w:tc>
          <w:tcPr>
            <w:tcW w:w="953" w:type="pct"/>
          </w:tcPr>
          <w:p w:rsidR="009B6607" w:rsidRDefault="00516AA7" w:rsidP="00320114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01.07.202</w:t>
            </w:r>
            <w:r w:rsidR="00320114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br/>
              <w:t>по 31.12.202</w:t>
            </w:r>
            <w:r w:rsidR="00320114">
              <w:rPr>
                <w:rFonts w:cs="Times New Roman"/>
                <w:szCs w:val="24"/>
              </w:rPr>
              <w:t>5</w:t>
            </w:r>
          </w:p>
        </w:tc>
      </w:tr>
      <w:tr w:rsidR="009B6607" w:rsidTr="00AE2D34">
        <w:trPr>
          <w:trHeight w:val="966"/>
          <w:jc w:val="center"/>
        </w:trPr>
        <w:tc>
          <w:tcPr>
            <w:tcW w:w="1371" w:type="pct"/>
          </w:tcPr>
          <w:p w:rsidR="009B6607" w:rsidRDefault="00516AA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Тариф на транспортировку сточных вод</w:t>
            </w:r>
          </w:p>
        </w:tc>
        <w:tc>
          <w:tcPr>
            <w:tcW w:w="1657" w:type="pct"/>
          </w:tcPr>
          <w:p w:rsidR="009B6607" w:rsidRDefault="00516A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 налога на добавленную стоимость</w:t>
            </w:r>
          </w:p>
        </w:tc>
        <w:tc>
          <w:tcPr>
            <w:tcW w:w="1019" w:type="pct"/>
          </w:tcPr>
          <w:p w:rsidR="009B6607" w:rsidRPr="000677A9" w:rsidRDefault="000677A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677A9">
              <w:rPr>
                <w:rFonts w:cs="Times New Roman"/>
                <w:szCs w:val="28"/>
              </w:rPr>
              <w:t>22,28</w:t>
            </w:r>
          </w:p>
        </w:tc>
        <w:tc>
          <w:tcPr>
            <w:tcW w:w="953" w:type="pct"/>
          </w:tcPr>
          <w:p w:rsidR="009B6607" w:rsidRDefault="000677A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22,28</w:t>
            </w:r>
          </w:p>
        </w:tc>
      </w:tr>
    </w:tbl>
    <w:p w:rsidR="009B6607" w:rsidRDefault="009B6607">
      <w:pPr>
        <w:jc w:val="both"/>
        <w:rPr>
          <w:szCs w:val="28"/>
        </w:rPr>
      </w:pPr>
    </w:p>
    <w:p w:rsidR="009B6607" w:rsidRDefault="009B6607">
      <w:pPr>
        <w:ind w:firstLine="0"/>
        <w:jc w:val="center"/>
        <w:rPr>
          <w:rFonts w:eastAsia="Calibri" w:cs="Times New Roman"/>
          <w:bCs/>
          <w:szCs w:val="28"/>
        </w:rPr>
      </w:pPr>
    </w:p>
    <w:p w:rsidR="009B6607" w:rsidRDefault="009B6607">
      <w:pPr>
        <w:ind w:firstLine="0"/>
        <w:jc w:val="center"/>
        <w:sectPr w:rsidR="009B66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63"/>
      </w:tblGrid>
      <w:tr w:rsidR="009B6607">
        <w:trPr>
          <w:jc w:val="right"/>
        </w:trPr>
        <w:tc>
          <w:tcPr>
            <w:tcW w:w="3763" w:type="dxa"/>
          </w:tcPr>
          <w:p w:rsidR="009B6607" w:rsidRDefault="00516AA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Приложение 2</w:t>
            </w:r>
          </w:p>
          <w:p w:rsidR="009B6607" w:rsidRDefault="00516AA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приказу министерства тарифного регулирования</w:t>
            </w:r>
            <w:r>
              <w:rPr>
                <w:rFonts w:cs="Times New Roman"/>
                <w:szCs w:val="28"/>
              </w:rPr>
              <w:t xml:space="preserve"> Ярославской области</w:t>
            </w:r>
          </w:p>
          <w:p w:rsidR="009B6607" w:rsidRDefault="00516AA7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2B31C8" w:rsidRPr="002B31C8">
              <w:rPr>
                <w:szCs w:val="28"/>
                <w:lang w:eastAsia="ru-RU"/>
              </w:rPr>
              <w:t>22.11.2024 № 194-во</w:t>
            </w:r>
          </w:p>
        </w:tc>
      </w:tr>
    </w:tbl>
    <w:p w:rsidR="009B6607" w:rsidRDefault="009B6607">
      <w:pPr>
        <w:ind w:firstLine="0"/>
        <w:jc w:val="center"/>
        <w:rPr>
          <w:rFonts w:cs="Times New Roman"/>
          <w:szCs w:val="28"/>
        </w:rPr>
      </w:pPr>
    </w:p>
    <w:p w:rsidR="009B6607" w:rsidRDefault="009B6607">
      <w:pPr>
        <w:rPr>
          <w:rFonts w:cs="Times New Roman"/>
          <w:szCs w:val="28"/>
        </w:rPr>
      </w:pPr>
    </w:p>
    <w:p w:rsidR="009B6607" w:rsidRDefault="00516AA7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ПРОИЗВОДСТВЕННАЯ ПРОГРАММА</w:t>
      </w:r>
    </w:p>
    <w:p w:rsidR="009B6607" w:rsidRDefault="00516AA7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акционерного общества «Яркоммунсервис» </w:t>
      </w:r>
      <w:r w:rsidR="00AE2D34" w:rsidRPr="00AE2D34">
        <w:rPr>
          <w:b/>
          <w:szCs w:val="28"/>
        </w:rPr>
        <w:t>(Ростовский муниципальный округ)</w:t>
      </w:r>
      <w:r w:rsidR="00AE2D34">
        <w:rPr>
          <w:szCs w:val="28"/>
        </w:rPr>
        <w:t xml:space="preserve"> </w:t>
      </w:r>
      <w:r>
        <w:rPr>
          <w:b/>
          <w:bCs/>
          <w:szCs w:val="28"/>
          <w:lang w:eastAsia="ru-RU"/>
        </w:rPr>
        <w:t>в сфере водоотведения</w:t>
      </w:r>
      <w:r>
        <w:rPr>
          <w:rFonts w:cs="Times New Roman"/>
          <w:b/>
          <w:bCs/>
          <w:szCs w:val="28"/>
          <w:lang w:eastAsia="ru-RU"/>
        </w:rPr>
        <w:t xml:space="preserve"> (транспортировка сточных вод)</w:t>
      </w:r>
      <w:r>
        <w:rPr>
          <w:b/>
          <w:szCs w:val="28"/>
        </w:rPr>
        <w:t xml:space="preserve"> на</w:t>
      </w:r>
      <w:r>
        <w:rPr>
          <w:rFonts w:cs="Times New Roman"/>
          <w:b/>
          <w:szCs w:val="28"/>
        </w:rPr>
        <w:t xml:space="preserve"> 202</w:t>
      </w:r>
      <w:r w:rsidR="00320114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год</w:t>
      </w:r>
    </w:p>
    <w:p w:rsidR="009B6607" w:rsidRDefault="009B6607">
      <w:pPr>
        <w:ind w:firstLine="0"/>
        <w:jc w:val="center"/>
      </w:pPr>
    </w:p>
    <w:p w:rsidR="009B6607" w:rsidRDefault="00516AA7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I. Паспорт производственной программы</w:t>
      </w:r>
    </w:p>
    <w:p w:rsidR="009B6607" w:rsidRDefault="009B6607">
      <w:pPr>
        <w:ind w:firstLine="0"/>
        <w:jc w:val="center"/>
        <w:rPr>
          <w:rFonts w:cs="Times New Roman"/>
          <w:szCs w:val="28"/>
        </w:rPr>
      </w:pPr>
    </w:p>
    <w:p w:rsidR="009B6607" w:rsidRDefault="00516AA7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Регулируемая организация: </w:t>
      </w:r>
      <w:r>
        <w:rPr>
          <w:rFonts w:cs="Times New Roman"/>
          <w:szCs w:val="28"/>
        </w:rPr>
        <w:t>акционерное общество «Яркоммунсервис»</w:t>
      </w:r>
      <w:r>
        <w:rPr>
          <w:rFonts w:cs="Times New Roman"/>
          <w:szCs w:val="28"/>
          <w:lang w:eastAsia="ru-RU"/>
        </w:rPr>
        <w:t>.</w:t>
      </w:r>
    </w:p>
    <w:p w:rsidR="009B6607" w:rsidRDefault="00516AA7">
      <w:pPr>
        <w:jc w:val="both"/>
      </w:pPr>
      <w:r>
        <w:rPr>
          <w:rFonts w:cs="Times New Roman"/>
          <w:szCs w:val="28"/>
          <w:lang w:eastAsia="ru-RU"/>
        </w:rPr>
        <w:t>Адрес: ул. Блюхера, д. 26, г. Ярославль, Ярославская область, 150042.</w:t>
      </w:r>
    </w:p>
    <w:p w:rsidR="009B6607" w:rsidRDefault="00516AA7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Уполномоченный орган, утверждающий производственную программу: </w:t>
      </w:r>
      <w:r>
        <w:rPr>
          <w:rFonts w:eastAsia="Calibri" w:cs="Times New Roman"/>
          <w:szCs w:val="28"/>
        </w:rPr>
        <w:t>министерство тарифного регулирования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>Ярославской области.</w:t>
      </w:r>
    </w:p>
    <w:p w:rsidR="009B6607" w:rsidRDefault="00516AA7">
      <w:pPr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>Адрес: ул. Чайковского, д. 42а, г. Ярославль, Ярославская область, 150000.</w:t>
      </w:r>
    </w:p>
    <w:p w:rsidR="009B6607" w:rsidRDefault="009B6607">
      <w:pPr>
        <w:pStyle w:val="Default"/>
        <w:rPr>
          <w:color w:val="auto"/>
        </w:rPr>
      </w:pPr>
    </w:p>
    <w:p w:rsidR="009B6607" w:rsidRDefault="00516AA7">
      <w:pPr>
        <w:spacing w:line="238" w:lineRule="auto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II. Перечень плановых мероприятий по ремонту объектов централизованных систем, мероприятий, направленных на улучшение качества очистки сточных вод, мероприятий по энергосбережению и повышению энергетической эффективности, мероприятий, направленных на повышение качества обслуживания абонентов, график их реализации и объем финансовых потребностей, необходимых для их реализации</w:t>
      </w:r>
    </w:p>
    <w:p w:rsidR="009B6607" w:rsidRDefault="009B6607">
      <w:pPr>
        <w:spacing w:line="238" w:lineRule="auto"/>
        <w:ind w:firstLine="0"/>
        <w:jc w:val="center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3819"/>
        <w:gridCol w:w="1653"/>
        <w:gridCol w:w="3361"/>
      </w:tblGrid>
      <w:tr w:rsidR="00320114" w:rsidRPr="00320114" w:rsidTr="00320114">
        <w:trPr>
          <w:trHeight w:val="284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 xml:space="preserve">№ </w:t>
            </w:r>
            <w:r w:rsidRPr="00320114">
              <w:rPr>
                <w:rFonts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320114" w:rsidRPr="00320114" w:rsidRDefault="00320114" w:rsidP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Финансовые потребности на реализацию мероприятия на 2025 год</w:t>
            </w:r>
          </w:p>
        </w:tc>
      </w:tr>
      <w:tr w:rsidR="00320114" w:rsidRPr="00320114" w:rsidTr="00320114">
        <w:trPr>
          <w:trHeight w:val="284"/>
          <w:jc w:val="center"/>
        </w:trPr>
        <w:tc>
          <w:tcPr>
            <w:tcW w:w="538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333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803" w:type="dxa"/>
            <w:shd w:val="clear" w:color="auto" w:fill="auto"/>
          </w:tcPr>
          <w:p w:rsidR="00320114" w:rsidRPr="00320114" w:rsidRDefault="000677A9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2,1</w:t>
            </w:r>
          </w:p>
        </w:tc>
      </w:tr>
      <w:tr w:rsidR="00320114" w:rsidRPr="00320114" w:rsidTr="00320114">
        <w:trPr>
          <w:trHeight w:val="284"/>
          <w:jc w:val="center"/>
        </w:trPr>
        <w:tc>
          <w:tcPr>
            <w:tcW w:w="538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3185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Мероприятия по улучшению качества очистки сточных вод</w:t>
            </w:r>
          </w:p>
        </w:tc>
        <w:tc>
          <w:tcPr>
            <w:tcW w:w="1333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803" w:type="dxa"/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0,0</w:t>
            </w:r>
          </w:p>
        </w:tc>
      </w:tr>
      <w:tr w:rsidR="00320114" w:rsidRPr="00320114" w:rsidTr="00320114">
        <w:trPr>
          <w:trHeight w:val="284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Мероприятия по энергосбережению и энергоэффективности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0,0</w:t>
            </w:r>
          </w:p>
        </w:tc>
      </w:tr>
      <w:tr w:rsidR="00320114" w:rsidRPr="00320114" w:rsidTr="00320114">
        <w:trPr>
          <w:trHeight w:val="284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Мероприятия, направленные на повышение качества обслуживания абонентов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320114" w:rsidRPr="00320114" w:rsidRDefault="00320114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20114">
              <w:rPr>
                <w:rFonts w:cs="Times New Roman"/>
                <w:szCs w:val="28"/>
                <w:lang w:eastAsia="ru-RU"/>
              </w:rPr>
              <w:t>0,0</w:t>
            </w:r>
          </w:p>
        </w:tc>
      </w:tr>
    </w:tbl>
    <w:p w:rsidR="009B6607" w:rsidRDefault="009B6607">
      <w:pPr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9B6607" w:rsidRDefault="00516AA7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9B6607" w:rsidRDefault="00516AA7">
      <w:pPr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III. Планируемый объем транспортируемых сточных вод</w:t>
      </w:r>
    </w:p>
    <w:p w:rsidR="009B6607" w:rsidRDefault="009B6607">
      <w:pPr>
        <w:spacing w:line="238" w:lineRule="auto"/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668"/>
        <w:gridCol w:w="3541"/>
      </w:tblGrid>
      <w:tr w:rsidR="009B6607">
        <w:trPr>
          <w:trHeight w:val="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7" w:rsidRDefault="00516AA7" w:rsidP="00320114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Принято при установлении тарифа на 202</w:t>
            </w:r>
            <w:r w:rsidR="00320114">
              <w:rPr>
                <w:rFonts w:cs="Times New Roman"/>
                <w:szCs w:val="28"/>
                <w:lang w:eastAsia="ru-RU"/>
              </w:rPr>
              <w:t>5</w:t>
            </w:r>
            <w:r>
              <w:rPr>
                <w:rFonts w:cs="Times New Roman"/>
                <w:szCs w:val="28"/>
                <w:lang w:eastAsia="ru-RU"/>
              </w:rPr>
              <w:t xml:space="preserve"> год</w:t>
            </w:r>
          </w:p>
        </w:tc>
      </w:tr>
      <w:tr w:rsidR="009B6607">
        <w:trPr>
          <w:trHeight w:val="1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07" w:rsidRDefault="00516AA7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Объем транспортируемых сточных вод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куб. м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7" w:rsidRDefault="000677A9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6,52</w:t>
            </w:r>
          </w:p>
        </w:tc>
      </w:tr>
    </w:tbl>
    <w:p w:rsidR="009B6607" w:rsidRDefault="009B6607">
      <w:pPr>
        <w:spacing w:line="238" w:lineRule="auto"/>
        <w:ind w:firstLine="0"/>
        <w:jc w:val="center"/>
        <w:rPr>
          <w:szCs w:val="28"/>
        </w:rPr>
      </w:pPr>
    </w:p>
    <w:p w:rsidR="009B6607" w:rsidRDefault="00516AA7">
      <w:pPr>
        <w:ind w:firstLine="0"/>
        <w:jc w:val="center"/>
        <w:rPr>
          <w:lang w:eastAsia="ru-RU"/>
        </w:rPr>
      </w:pPr>
      <w:r>
        <w:rPr>
          <w:lang w:eastAsia="ru-RU"/>
        </w:rPr>
        <w:t>IV. Объем финансовых потребностей, необходимых для реализации производственной программы</w:t>
      </w:r>
    </w:p>
    <w:p w:rsidR="009B6607" w:rsidRDefault="009B6607">
      <w:pPr>
        <w:ind w:firstLine="0"/>
        <w:jc w:val="center"/>
        <w:rPr>
          <w:szCs w:val="28"/>
        </w:rPr>
      </w:pPr>
    </w:p>
    <w:p w:rsidR="009B6607" w:rsidRDefault="00516AA7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Объем финансовых потребностей на 202</w:t>
      </w:r>
      <w:r w:rsidR="00320114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– </w:t>
      </w:r>
      <w:r w:rsidR="000677A9">
        <w:rPr>
          <w:rFonts w:cs="Times New Roman"/>
          <w:szCs w:val="28"/>
          <w:lang w:eastAsia="ru-RU"/>
        </w:rPr>
        <w:t>145,25</w:t>
      </w:r>
      <w:r>
        <w:rPr>
          <w:rFonts w:cs="Times New Roman"/>
          <w:szCs w:val="28"/>
          <w:lang w:eastAsia="ru-RU"/>
        </w:rPr>
        <w:t xml:space="preserve"> тыс. рублей. </w:t>
      </w:r>
    </w:p>
    <w:p w:rsidR="009B6607" w:rsidRDefault="009B6607">
      <w:pPr>
        <w:jc w:val="both"/>
        <w:rPr>
          <w:rFonts w:cs="Times New Roman"/>
          <w:szCs w:val="28"/>
          <w:lang w:eastAsia="ru-RU"/>
        </w:rPr>
      </w:pPr>
    </w:p>
    <w:p w:rsidR="009B6607" w:rsidRDefault="00516AA7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V. Показатели надежности, качества, энергетической эффективности объектов централизованных систем</w:t>
      </w:r>
    </w:p>
    <w:p w:rsidR="009B6607" w:rsidRDefault="009B6607">
      <w:pPr>
        <w:ind w:firstLine="0"/>
        <w:jc w:val="center"/>
        <w:rPr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3958"/>
        <w:gridCol w:w="1701"/>
        <w:gridCol w:w="1418"/>
        <w:gridCol w:w="1539"/>
      </w:tblGrid>
      <w:tr w:rsidR="009B6607">
        <w:trPr>
          <w:trHeight w:val="28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B6607">
        <w:trPr>
          <w:trHeight w:val="70"/>
          <w:jc w:val="center"/>
        </w:trPr>
        <w:tc>
          <w:tcPr>
            <w:tcW w:w="702" w:type="dxa"/>
            <w:vMerge/>
            <w:vAlign w:val="center"/>
          </w:tcPr>
          <w:p w:rsidR="009B6607" w:rsidRDefault="009B660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</w:tcPr>
          <w:p w:rsidR="009B6607" w:rsidRDefault="009B660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B6607" w:rsidRDefault="009B660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6607" w:rsidRDefault="00516AA7" w:rsidP="003201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320114">
              <w:rPr>
                <w:rFonts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539" w:type="dxa"/>
            <w:shd w:val="clear" w:color="auto" w:fill="auto"/>
          </w:tcPr>
          <w:p w:rsidR="009B6607" w:rsidRDefault="00516AA7" w:rsidP="003201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320114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6607">
        <w:trPr>
          <w:trHeight w:val="284"/>
          <w:jc w:val="center"/>
        </w:trPr>
        <w:tc>
          <w:tcPr>
            <w:tcW w:w="93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 Показатели качества очистки сточных вод</w:t>
            </w:r>
          </w:p>
        </w:tc>
      </w:tr>
      <w:tr w:rsidR="009B6607">
        <w:trPr>
          <w:trHeight w:val="284"/>
          <w:jc w:val="center"/>
        </w:trPr>
        <w:tc>
          <w:tcPr>
            <w:tcW w:w="702" w:type="dxa"/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9B6607" w:rsidRDefault="00516A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Доля сточных вод, не подвергшихся очистке, в общем объеме сбрасываемых сточных вод</w:t>
            </w:r>
          </w:p>
        </w:tc>
        <w:tc>
          <w:tcPr>
            <w:tcW w:w="1701" w:type="dxa"/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607">
        <w:trPr>
          <w:trHeight w:val="284"/>
          <w:jc w:val="center"/>
        </w:trPr>
        <w:tc>
          <w:tcPr>
            <w:tcW w:w="702" w:type="dxa"/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607">
        <w:trPr>
          <w:trHeight w:val="284"/>
          <w:jc w:val="center"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Показатели надежности и бесперебойности водоотведения</w:t>
            </w:r>
          </w:p>
        </w:tc>
      </w:tr>
      <w:tr w:rsidR="009B6607">
        <w:trPr>
          <w:trHeight w:val="28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9B660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Удельное количество аварий и засоров в год в расчете на протяженность канализационной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6607">
        <w:trPr>
          <w:trHeight w:val="284"/>
          <w:jc w:val="center"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 Показатели энергетической эффективности</w:t>
            </w:r>
          </w:p>
        </w:tc>
      </w:tr>
      <w:tr w:rsidR="009B6607">
        <w:trPr>
          <w:trHeight w:val="28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9B6607">
            <w:pPr>
              <w:ind w:left="-92" w:right="-125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07" w:rsidRDefault="00516A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очистки (транспортировки) сточных вод, на единицу объема очищаемых (транспортируемых) сточных вод*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кВт × ч/</w:t>
            </w:r>
            <w:r>
              <w:rPr>
                <w:rFonts w:cs="Times New Roman"/>
                <w:spacing w:val="-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07" w:rsidRDefault="00516AA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6607" w:rsidRDefault="009B6607">
      <w:pPr>
        <w:ind w:firstLine="0"/>
        <w:jc w:val="center"/>
        <w:rPr>
          <w:rFonts w:cs="Times New Roman"/>
          <w:szCs w:val="28"/>
          <w:lang w:eastAsia="ru-RU"/>
        </w:rPr>
      </w:pPr>
    </w:p>
    <w:p w:rsidR="009B6607" w:rsidRDefault="00516AA7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* В связи с применением метода сравнения аналогов при установлении тарифов на транспортировку сточных вод на 202</w:t>
      </w:r>
      <w:r w:rsidR="00320114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удельный расход электрической энергии, потребляемой в технологическом процессе транспортировки сточных вод, не определяется.</w:t>
      </w:r>
    </w:p>
    <w:p w:rsidR="009B6607" w:rsidRDefault="009B6607">
      <w:pPr>
        <w:jc w:val="center"/>
        <w:rPr>
          <w:lang w:eastAsia="ru-RU"/>
        </w:rPr>
      </w:pPr>
    </w:p>
    <w:p w:rsidR="009B6607" w:rsidRDefault="00516AA7">
      <w:pPr>
        <w:ind w:firstLine="0"/>
        <w:jc w:val="center"/>
        <w:rPr>
          <w:lang w:eastAsia="ru-RU"/>
        </w:rPr>
      </w:pPr>
      <w:r>
        <w:rPr>
          <w:lang w:eastAsia="ru-RU"/>
        </w:rPr>
        <w:t>VI. Расчет эффективности производственной программы</w:t>
      </w:r>
    </w:p>
    <w:p w:rsidR="009B6607" w:rsidRDefault="009B6607">
      <w:pPr>
        <w:ind w:firstLine="0"/>
        <w:jc w:val="center"/>
        <w:rPr>
          <w:szCs w:val="28"/>
        </w:rPr>
      </w:pPr>
    </w:p>
    <w:p w:rsidR="009B6607" w:rsidRDefault="00516AA7">
      <w:pPr>
        <w:jc w:val="both"/>
        <w:rPr>
          <w:szCs w:val="28"/>
        </w:rPr>
      </w:pPr>
      <w:r>
        <w:rPr>
          <w:szCs w:val="28"/>
        </w:rPr>
        <w:t>Расходы на реализацию производственной программы в 20</w:t>
      </w:r>
      <w:r w:rsidR="00320114">
        <w:rPr>
          <w:szCs w:val="28"/>
        </w:rPr>
        <w:t>25</w:t>
      </w:r>
      <w:r>
        <w:rPr>
          <w:szCs w:val="28"/>
        </w:rPr>
        <w:t xml:space="preserve"> году составляют </w:t>
      </w:r>
      <w:r w:rsidR="000677A9">
        <w:rPr>
          <w:szCs w:val="28"/>
        </w:rPr>
        <w:t>145,25</w:t>
      </w:r>
      <w:r>
        <w:rPr>
          <w:szCs w:val="28"/>
        </w:rPr>
        <w:t xml:space="preserve"> тыс. рублей. Мероприятий по ремонту объектов централизованной системы водоотведения на 202</w:t>
      </w:r>
      <w:r w:rsidR="00320114">
        <w:rPr>
          <w:szCs w:val="28"/>
        </w:rPr>
        <w:t>5</w:t>
      </w:r>
      <w:r>
        <w:rPr>
          <w:szCs w:val="28"/>
        </w:rPr>
        <w:t xml:space="preserve"> год не запланировано (в </w:t>
      </w:r>
      <w:r>
        <w:rPr>
          <w:rFonts w:cs="Times New Roman"/>
          <w:szCs w:val="28"/>
          <w:lang w:eastAsia="ru-RU"/>
        </w:rPr>
        <w:t>связи с применением метода сравнения аналогов при установлении тарифов на транспортировку сточных вод на 202</w:t>
      </w:r>
      <w:r w:rsidR="00320114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перечень плановых мероприятий по ремонту объектов централизованных систем не определяется).</w:t>
      </w:r>
      <w:r>
        <w:rPr>
          <w:szCs w:val="28"/>
        </w:rPr>
        <w:t xml:space="preserve"> </w:t>
      </w:r>
    </w:p>
    <w:p w:rsidR="009B6607" w:rsidRDefault="009B6607">
      <w:pPr>
        <w:ind w:firstLine="0"/>
        <w:jc w:val="center"/>
        <w:rPr>
          <w:szCs w:val="28"/>
          <w:lang w:eastAsia="ru-RU"/>
        </w:rPr>
      </w:pPr>
    </w:p>
    <w:p w:rsidR="009B6607" w:rsidRDefault="00516AA7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VII. Отчет об исполнении производственной программы </w:t>
      </w:r>
    </w:p>
    <w:p w:rsidR="009B6607" w:rsidRDefault="009B6607">
      <w:pPr>
        <w:ind w:firstLine="0"/>
        <w:jc w:val="center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256"/>
        <w:gridCol w:w="1701"/>
        <w:gridCol w:w="1949"/>
      </w:tblGrid>
      <w:tr w:rsidR="009B6607">
        <w:trPr>
          <w:trHeight w:val="222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607" w:rsidRDefault="00516AA7" w:rsidP="00320114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Значение показателя </w:t>
            </w:r>
            <w:r>
              <w:rPr>
                <w:rFonts w:cs="Times New Roman"/>
                <w:szCs w:val="28"/>
                <w:lang w:eastAsia="ru-RU"/>
              </w:rPr>
              <w:br/>
              <w:t>за 202</w:t>
            </w:r>
            <w:r w:rsidR="00320114">
              <w:rPr>
                <w:rFonts w:cs="Times New Roman"/>
                <w:szCs w:val="28"/>
                <w:lang w:eastAsia="ru-RU"/>
              </w:rPr>
              <w:t>3</w:t>
            </w:r>
            <w:r>
              <w:rPr>
                <w:rFonts w:cs="Times New Roman"/>
                <w:szCs w:val="28"/>
                <w:lang w:eastAsia="ru-RU"/>
              </w:rPr>
              <w:t xml:space="preserve"> год</w:t>
            </w:r>
          </w:p>
        </w:tc>
      </w:tr>
      <w:tr w:rsidR="009B6607">
        <w:trPr>
          <w:trHeight w:val="111"/>
        </w:trPr>
        <w:tc>
          <w:tcPr>
            <w:tcW w:w="664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5256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Объем транспортируемых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куб. м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9B6607" w:rsidRDefault="000677A9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6,52</w:t>
            </w:r>
          </w:p>
        </w:tc>
      </w:tr>
      <w:tr w:rsidR="009B6607">
        <w:trPr>
          <w:trHeight w:val="385"/>
        </w:trPr>
        <w:tc>
          <w:tcPr>
            <w:tcW w:w="664" w:type="dxa"/>
            <w:shd w:val="clear" w:color="auto" w:fill="auto"/>
            <w:noWrap/>
          </w:tcPr>
          <w:p w:rsidR="009B6607" w:rsidRDefault="00516AA7" w:rsidP="00AE2D34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</w:t>
            </w:r>
            <w:r w:rsidR="00AE2D34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256" w:type="dxa"/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Объем финансовых потребностей на реализацию производственной программы – всего </w:t>
            </w:r>
          </w:p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 том числе на реализацию мероприятий:</w:t>
            </w:r>
          </w:p>
        </w:tc>
        <w:tc>
          <w:tcPr>
            <w:tcW w:w="1701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1949" w:type="dxa"/>
            <w:shd w:val="clear" w:color="auto" w:fill="auto"/>
            <w:noWrap/>
          </w:tcPr>
          <w:p w:rsidR="009B6607" w:rsidRDefault="000677A9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242,83</w:t>
            </w:r>
          </w:p>
        </w:tc>
      </w:tr>
      <w:tr w:rsidR="009B6607">
        <w:trPr>
          <w:trHeight w:val="213"/>
        </w:trPr>
        <w:tc>
          <w:tcPr>
            <w:tcW w:w="664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2.1.</w:t>
            </w:r>
          </w:p>
        </w:tc>
        <w:tc>
          <w:tcPr>
            <w:tcW w:w="5256" w:type="dxa"/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ремонту объектов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1949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0,0</w:t>
            </w:r>
          </w:p>
        </w:tc>
      </w:tr>
      <w:tr w:rsidR="009B6607">
        <w:trPr>
          <w:trHeight w:val="213"/>
        </w:trPr>
        <w:tc>
          <w:tcPr>
            <w:tcW w:w="664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2.2.</w:t>
            </w:r>
          </w:p>
        </w:tc>
        <w:tc>
          <w:tcPr>
            <w:tcW w:w="5256" w:type="dxa"/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Мероприятия по улучшению качества очистки сточных вод</w:t>
            </w:r>
          </w:p>
        </w:tc>
        <w:tc>
          <w:tcPr>
            <w:tcW w:w="1701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1949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0,0</w:t>
            </w:r>
          </w:p>
        </w:tc>
      </w:tr>
      <w:tr w:rsidR="009B6607">
        <w:trPr>
          <w:trHeight w:val="111"/>
        </w:trPr>
        <w:tc>
          <w:tcPr>
            <w:tcW w:w="664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2.3.</w:t>
            </w:r>
          </w:p>
        </w:tc>
        <w:tc>
          <w:tcPr>
            <w:tcW w:w="5256" w:type="dxa"/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энергосбережению и энергоэффективности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0,0</w:t>
            </w:r>
          </w:p>
        </w:tc>
      </w:tr>
      <w:tr w:rsidR="009B6607">
        <w:trPr>
          <w:trHeight w:val="111"/>
        </w:trPr>
        <w:tc>
          <w:tcPr>
            <w:tcW w:w="664" w:type="dxa"/>
            <w:shd w:val="clear" w:color="auto" w:fill="auto"/>
            <w:noWrap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2.4.</w:t>
            </w:r>
          </w:p>
        </w:tc>
        <w:tc>
          <w:tcPr>
            <w:tcW w:w="5256" w:type="dxa"/>
            <w:shd w:val="clear" w:color="auto" w:fill="auto"/>
          </w:tcPr>
          <w:p w:rsidR="009B6607" w:rsidRDefault="00516AA7">
            <w:pPr>
              <w:spacing w:line="233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Направленных на повышение качества обслуживания абонентов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9B6607" w:rsidRDefault="00516AA7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0,0</w:t>
            </w:r>
          </w:p>
        </w:tc>
      </w:tr>
    </w:tbl>
    <w:p w:rsidR="009B6607" w:rsidRDefault="00B16724" w:rsidP="00B16724">
      <w:pPr>
        <w:jc w:val="both"/>
      </w:pPr>
      <w:r>
        <w:br/>
      </w:r>
    </w:p>
    <w:sectPr w:rsidR="009B6607" w:rsidSect="009B66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985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28" w:rsidRDefault="00575528">
      <w:r>
        <w:separator/>
      </w:r>
    </w:p>
  </w:endnote>
  <w:endnote w:type="continuationSeparator" w:id="0">
    <w:p w:rsidR="00575528" w:rsidRDefault="0057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1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6607" w:rsidRPr="00B16724" w:rsidRDefault="009B6607" w:rsidP="00B1672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6607" w:rsidRPr="00B16724" w:rsidRDefault="009B6607" w:rsidP="00B1672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1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6607" w:rsidRPr="00B16724" w:rsidRDefault="009B6607" w:rsidP="00B16724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6607" w:rsidRPr="00B16724" w:rsidRDefault="009B6607" w:rsidP="00B16724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2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6607" w:rsidRPr="00B16724" w:rsidRDefault="009B6607" w:rsidP="00B16724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16724" w:rsidTr="00B1672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B1672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16724" w:rsidRPr="00B16724" w:rsidRDefault="00B16724" w:rsidP="00B1672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16724">
            <w:rPr>
              <w:rFonts w:cs="Times New Roman"/>
              <w:color w:val="808080"/>
              <w:sz w:val="18"/>
            </w:rPr>
            <w:t xml:space="preserve">Страница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PAGE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2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  <w:r w:rsidRPr="00B16724">
            <w:rPr>
              <w:rFonts w:cs="Times New Roman"/>
              <w:color w:val="808080"/>
              <w:sz w:val="18"/>
            </w:rPr>
            <w:t xml:space="preserve"> из </w:t>
          </w:r>
          <w:r w:rsidRPr="00B16724">
            <w:rPr>
              <w:rFonts w:cs="Times New Roman"/>
              <w:color w:val="808080"/>
              <w:sz w:val="18"/>
            </w:rPr>
            <w:fldChar w:fldCharType="begin"/>
          </w:r>
          <w:r w:rsidRPr="00B1672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16724">
            <w:rPr>
              <w:rFonts w:cs="Times New Roman"/>
              <w:color w:val="808080"/>
              <w:sz w:val="18"/>
            </w:rPr>
            <w:fldChar w:fldCharType="separate"/>
          </w:r>
          <w:r w:rsidRPr="00B16724">
            <w:rPr>
              <w:rFonts w:cs="Times New Roman"/>
              <w:noProof/>
              <w:color w:val="808080"/>
              <w:sz w:val="18"/>
            </w:rPr>
            <w:t>3</w:t>
          </w:r>
          <w:r w:rsidRPr="00B16724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B6607" w:rsidRPr="00B16724" w:rsidRDefault="009B6607" w:rsidP="00B167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28" w:rsidRDefault="00575528">
      <w:r>
        <w:separator/>
      </w:r>
    </w:p>
  </w:footnote>
  <w:footnote w:type="continuationSeparator" w:id="0">
    <w:p w:rsidR="00575528" w:rsidRDefault="0057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Pr="00B16724" w:rsidRDefault="009B6607" w:rsidP="00B167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Pr="00B16724" w:rsidRDefault="009B6607" w:rsidP="00B16724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Pr="00B16724" w:rsidRDefault="009B6607" w:rsidP="00B16724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07" w:rsidRDefault="009B660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46DAE"/>
    <w:rsid w:val="00065B9F"/>
    <w:rsid w:val="000677A9"/>
    <w:rsid w:val="000D2197"/>
    <w:rsid w:val="000F5243"/>
    <w:rsid w:val="00102616"/>
    <w:rsid w:val="00185E93"/>
    <w:rsid w:val="001A1989"/>
    <w:rsid w:val="001B3AD5"/>
    <w:rsid w:val="001C78DA"/>
    <w:rsid w:val="001D5DA7"/>
    <w:rsid w:val="00220FC4"/>
    <w:rsid w:val="002306C4"/>
    <w:rsid w:val="00245805"/>
    <w:rsid w:val="002704B1"/>
    <w:rsid w:val="002743FF"/>
    <w:rsid w:val="00295DC3"/>
    <w:rsid w:val="002B31C8"/>
    <w:rsid w:val="002D3D23"/>
    <w:rsid w:val="002D4D17"/>
    <w:rsid w:val="002E5703"/>
    <w:rsid w:val="00320114"/>
    <w:rsid w:val="0032292E"/>
    <w:rsid w:val="003607DF"/>
    <w:rsid w:val="003A2DCC"/>
    <w:rsid w:val="003D1E8D"/>
    <w:rsid w:val="003D366C"/>
    <w:rsid w:val="004032FA"/>
    <w:rsid w:val="0040656C"/>
    <w:rsid w:val="0043223D"/>
    <w:rsid w:val="00432FA6"/>
    <w:rsid w:val="004F0E7B"/>
    <w:rsid w:val="004F4E3D"/>
    <w:rsid w:val="00516AA7"/>
    <w:rsid w:val="00572741"/>
    <w:rsid w:val="00575528"/>
    <w:rsid w:val="00591291"/>
    <w:rsid w:val="00595EA7"/>
    <w:rsid w:val="005E2A30"/>
    <w:rsid w:val="006077CE"/>
    <w:rsid w:val="00650836"/>
    <w:rsid w:val="00695B61"/>
    <w:rsid w:val="006F1BDF"/>
    <w:rsid w:val="00737274"/>
    <w:rsid w:val="007A4282"/>
    <w:rsid w:val="007B0666"/>
    <w:rsid w:val="007D0369"/>
    <w:rsid w:val="007D4DC8"/>
    <w:rsid w:val="00851DDF"/>
    <w:rsid w:val="00851E12"/>
    <w:rsid w:val="00853B21"/>
    <w:rsid w:val="00874CB6"/>
    <w:rsid w:val="008F79C3"/>
    <w:rsid w:val="009274F3"/>
    <w:rsid w:val="00957CAB"/>
    <w:rsid w:val="009674E6"/>
    <w:rsid w:val="00977B87"/>
    <w:rsid w:val="009B6607"/>
    <w:rsid w:val="00A02A6F"/>
    <w:rsid w:val="00A506CA"/>
    <w:rsid w:val="00AE2D34"/>
    <w:rsid w:val="00B16724"/>
    <w:rsid w:val="00B615F9"/>
    <w:rsid w:val="00B8588E"/>
    <w:rsid w:val="00B97A0A"/>
    <w:rsid w:val="00BA1D1D"/>
    <w:rsid w:val="00BB1812"/>
    <w:rsid w:val="00BB78E0"/>
    <w:rsid w:val="00BC0C53"/>
    <w:rsid w:val="00BE7343"/>
    <w:rsid w:val="00BF36DF"/>
    <w:rsid w:val="00C307A6"/>
    <w:rsid w:val="00C4107F"/>
    <w:rsid w:val="00C41661"/>
    <w:rsid w:val="00C45B68"/>
    <w:rsid w:val="00C5216F"/>
    <w:rsid w:val="00C74138"/>
    <w:rsid w:val="00C8425C"/>
    <w:rsid w:val="00C87012"/>
    <w:rsid w:val="00C87AB7"/>
    <w:rsid w:val="00CB3A70"/>
    <w:rsid w:val="00CC01E4"/>
    <w:rsid w:val="00CE68EB"/>
    <w:rsid w:val="00D001BB"/>
    <w:rsid w:val="00D00EFB"/>
    <w:rsid w:val="00E1407E"/>
    <w:rsid w:val="00E43D94"/>
    <w:rsid w:val="00E87752"/>
    <w:rsid w:val="00E92FF8"/>
    <w:rsid w:val="00EB07B8"/>
    <w:rsid w:val="00EC1649"/>
    <w:rsid w:val="00F32C63"/>
    <w:rsid w:val="00F85F29"/>
    <w:rsid w:val="110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Table Grid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7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B6607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B6607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rsid w:val="009B6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9B6607"/>
    <w:rPr>
      <w:b/>
      <w:bCs/>
    </w:rPr>
  </w:style>
  <w:style w:type="paragraph" w:styleId="aa">
    <w:name w:val="header"/>
    <w:basedOn w:val="a"/>
    <w:link w:val="ab"/>
    <w:uiPriority w:val="99"/>
    <w:rsid w:val="009B660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9B6607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9B660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9B6607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rsid w:val="009B6607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9B66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B6607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9B6607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9B6607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9B66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607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607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Table Grid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7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B6607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B6607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rsid w:val="009B6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9B6607"/>
    <w:rPr>
      <w:b/>
      <w:bCs/>
    </w:rPr>
  </w:style>
  <w:style w:type="paragraph" w:styleId="aa">
    <w:name w:val="header"/>
    <w:basedOn w:val="a"/>
    <w:link w:val="ab"/>
    <w:uiPriority w:val="99"/>
    <w:rsid w:val="009B660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9B6607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9B660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9B6607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rsid w:val="009B6607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9B66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B6607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9B6607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9B6607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9B66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607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607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2024-12-01T20:00:00+00:00</dateaddindb>
    <dateminusta xmlns="081b8c99-5a1b-4ba1-9a3e-0d0cea83319e" xsi:nil="true"/>
    <numik xmlns="af44e648-6311-40f1-ad37-1234555fd9ba">194</numik>
    <kind xmlns="e2080b48-eafa-461e-b501-38555d38caa1">105</kind>
    <num xmlns="af44e648-6311-40f1-ad37-1234555fd9ba">194</num>
    <beginactiondate xmlns="a853e5a8-fa1e-4dd3-a1b5-1604bfb35b05">2024-12-12T20:00:00+00:00</beginactiondate>
    <approvaldate xmlns="081b8c99-5a1b-4ba1-9a3e-0d0cea83319e">2024-11-21T20:00:00+00:00</approvaldate>
    <bigtitle xmlns="a853e5a8-fa1e-4dd3-a1b5-1604bfb35b05">Об установлении тарифов на транспортировку сточных вод для акционерного общества «Яркоммунсервис» (Ростовский муниципальный округ) на 2025 год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29.11.2024</publication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194-во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D78B3AB6-B322-449B-95C8-5B3B50BA155B}"/>
</file>

<file path=customXml/itemProps2.xml><?xml version="1.0" encoding="utf-8"?>
<ds:datastoreItem xmlns:ds="http://schemas.openxmlformats.org/officeDocument/2006/customXml" ds:itemID="{BD55D511-E2C2-40CC-BA8D-8153D66BB904}"/>
</file>

<file path=customXml/itemProps3.xml><?xml version="1.0" encoding="utf-8"?>
<ds:datastoreItem xmlns:ds="http://schemas.openxmlformats.org/officeDocument/2006/customXml" ds:itemID="{1AFD0647-8C20-425E-ACFF-039093F13F9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743</Words>
  <Characters>5262</Characters>
  <Application>Microsoft Office Word</Application>
  <DocSecurity>0</DocSecurity>
  <Lines>276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2014-02-28T11:48:00Z</cp:lastPrinted>
  <dcterms:created xsi:type="dcterms:W3CDTF">2024-12-02T06:04:00Z</dcterms:created>
  <dcterms:modified xsi:type="dcterms:W3CDTF">2024-12-02T06:04:00Z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KSOProductBuildVer">
    <vt:lpwstr>1049-12.2.0.13306</vt:lpwstr>
  </property>
  <property fmtid="{D5CDD505-2E9C-101B-9397-08002B2CF9AE}" pid="8" name="ICV">
    <vt:lpwstr>5891479AB5AE48B5AADE307BF805F91D_13</vt:lpwstr>
  </property>
  <property fmtid="{D5CDD505-2E9C-101B-9397-08002B2CF9AE}" pid="9" name="ContentTypeId">
    <vt:lpwstr>0x0101004652DC89D47FB74683366416A31888CB</vt:lpwstr>
  </property>
</Properties>
</file>